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B64F5F" w:rsidRPr="00BC3B21" w:rsidRDefault="00951AAC" w:rsidP="00CF1459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C3B21">
        <w:rPr>
          <w:rFonts w:ascii="Times New Roman" w:eastAsia="Times New Roman" w:hAnsi="Times New Roman" w:cs="Times New Roman"/>
          <w:sz w:val="28"/>
          <w:szCs w:val="28"/>
        </w:rPr>
        <w:t>«</w:t>
      </w:r>
      <w:r w:rsidR="00EC4A2C" w:rsidRPr="00BC3B21"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</w:t>
      </w:r>
      <w:r w:rsidR="000A265B">
        <w:rPr>
          <w:rFonts w:ascii="Times New Roman" w:eastAsia="Times New Roman" w:hAnsi="Times New Roman" w:cs="Times New Roman"/>
          <w:sz w:val="28"/>
          <w:szCs w:val="28"/>
        </w:rPr>
        <w:t>ВЛ-</w:t>
      </w:r>
      <w:r w:rsidR="004046D9">
        <w:rPr>
          <w:rFonts w:ascii="Times New Roman" w:eastAsia="Times New Roman" w:hAnsi="Times New Roman" w:cs="Times New Roman"/>
          <w:sz w:val="28"/>
          <w:szCs w:val="28"/>
        </w:rPr>
        <w:t>0,4</w:t>
      </w:r>
      <w:r w:rsidR="00EC4A2C" w:rsidRPr="00BC3B21">
        <w:rPr>
          <w:rFonts w:ascii="Times New Roman" w:eastAsia="Times New Roman" w:hAnsi="Times New Roman" w:cs="Times New Roman"/>
          <w:sz w:val="28"/>
          <w:szCs w:val="28"/>
        </w:rPr>
        <w:t xml:space="preserve"> кВ</w:t>
      </w:r>
      <w:r w:rsidR="00CE5C1C" w:rsidRPr="00BC3B2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046D9">
        <w:rPr>
          <w:rFonts w:ascii="Times New Roman" w:eastAsia="Times New Roman" w:hAnsi="Times New Roman" w:cs="Times New Roman"/>
          <w:sz w:val="28"/>
          <w:szCs w:val="28"/>
        </w:rPr>
        <w:t xml:space="preserve">от КТП </w:t>
      </w:r>
      <w:r w:rsidR="00CC2AC1">
        <w:rPr>
          <w:rFonts w:ascii="Times New Roman" w:eastAsia="Times New Roman" w:hAnsi="Times New Roman" w:cs="Times New Roman"/>
          <w:sz w:val="28"/>
          <w:szCs w:val="28"/>
        </w:rPr>
        <w:t>Хщ</w:t>
      </w:r>
      <w:r w:rsidR="004046D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0719C">
        <w:rPr>
          <w:rFonts w:ascii="Times New Roman" w:eastAsia="Times New Roman" w:hAnsi="Times New Roman" w:cs="Times New Roman"/>
          <w:sz w:val="28"/>
          <w:szCs w:val="28"/>
        </w:rPr>
        <w:t>803</w:t>
      </w:r>
      <w:r w:rsidR="004046D9">
        <w:rPr>
          <w:rFonts w:ascii="Times New Roman" w:eastAsia="Times New Roman" w:hAnsi="Times New Roman" w:cs="Times New Roman"/>
          <w:sz w:val="28"/>
          <w:szCs w:val="28"/>
        </w:rPr>
        <w:t>/</w:t>
      </w:r>
      <w:r w:rsidR="0030719C">
        <w:rPr>
          <w:rFonts w:ascii="Times New Roman" w:eastAsia="Times New Roman" w:hAnsi="Times New Roman" w:cs="Times New Roman"/>
          <w:sz w:val="28"/>
          <w:szCs w:val="28"/>
        </w:rPr>
        <w:t>250</w:t>
      </w:r>
      <w:r w:rsidR="004046D9">
        <w:rPr>
          <w:rFonts w:ascii="Times New Roman" w:eastAsia="Times New Roman" w:hAnsi="Times New Roman" w:cs="Times New Roman"/>
          <w:sz w:val="28"/>
          <w:szCs w:val="28"/>
        </w:rPr>
        <w:t xml:space="preserve"> кВА</w:t>
      </w:r>
      <w:r w:rsidR="00A32AE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C3B21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8715A4" w:rsidRPr="00BC3B21" w:rsidRDefault="0055043D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C3B21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BC3B21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BC3B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 w:rsidRPr="00BC3B21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EC4A2C" w:rsidRPr="00BC3B21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ВЛ-</w:t>
      </w:r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>0,4кВ</w:t>
      </w:r>
      <w:r w:rsidR="00EC4A2C" w:rsidRPr="00BC3B2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 xml:space="preserve">от КТП </w:t>
      </w:r>
      <w:r w:rsidR="00CC2AC1">
        <w:rPr>
          <w:rFonts w:ascii="Times New Roman" w:eastAsia="Times New Roman" w:hAnsi="Times New Roman" w:cs="Times New Roman"/>
          <w:b/>
          <w:sz w:val="24"/>
          <w:szCs w:val="24"/>
        </w:rPr>
        <w:t>Хщ</w:t>
      </w:r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30719C">
        <w:rPr>
          <w:rFonts w:ascii="Times New Roman" w:eastAsia="Times New Roman" w:hAnsi="Times New Roman" w:cs="Times New Roman"/>
          <w:b/>
          <w:sz w:val="24"/>
          <w:szCs w:val="24"/>
        </w:rPr>
        <w:t>803</w:t>
      </w:r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>/</w:t>
      </w:r>
      <w:r w:rsidR="0030719C">
        <w:rPr>
          <w:rFonts w:ascii="Times New Roman" w:eastAsia="Times New Roman" w:hAnsi="Times New Roman" w:cs="Times New Roman"/>
          <w:b/>
          <w:sz w:val="24"/>
          <w:szCs w:val="24"/>
        </w:rPr>
        <w:t>250</w:t>
      </w:r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 xml:space="preserve"> кВА» </w:t>
      </w:r>
      <w:r w:rsidR="00A31F79">
        <w:rPr>
          <w:rFonts w:ascii="Times New Roman" w:eastAsia="Times New Roman" w:hAnsi="Times New Roman" w:cs="Times New Roman"/>
          <w:b/>
          <w:sz w:val="24"/>
          <w:szCs w:val="24"/>
        </w:rPr>
        <w:t>с</w:t>
      </w:r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="00CC2AC1">
        <w:rPr>
          <w:rFonts w:ascii="Times New Roman" w:eastAsia="Times New Roman" w:hAnsi="Times New Roman" w:cs="Times New Roman"/>
          <w:b/>
          <w:sz w:val="24"/>
          <w:szCs w:val="24"/>
        </w:rPr>
        <w:t>Хрящевка</w:t>
      </w:r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 xml:space="preserve"> Ставропольский район Самарская область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беспечение надежности и качества электроснабжения существующих потребителей и обеспечение </w:t>
      </w:r>
      <w:r w:rsidR="008E78B2" w:rsidRPr="00915A96">
        <w:rPr>
          <w:rFonts w:ascii="Times New Roman" w:eastAsia="Times New Roman" w:hAnsi="Times New Roman" w:cs="Times New Roman"/>
          <w:sz w:val="24"/>
          <w:szCs w:val="24"/>
        </w:rPr>
        <w:t>возможности подключения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046D9" w:rsidRPr="001F18ED" w:rsidRDefault="0083417B" w:rsidP="004046D9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 w:rsidRPr="00BC3B21">
        <w:rPr>
          <w:rFonts w:ascii="Times New Roman" w:eastAsia="Times New Roman" w:hAnsi="Times New Roman" w:cs="Times New Roman"/>
          <w:sz w:val="24"/>
          <w:szCs w:val="24"/>
        </w:rPr>
        <w:t>:</w:t>
      </w:r>
      <w:r w:rsidR="00C356C7" w:rsidRPr="00BC3B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20D6F" w:rsidRPr="00BC3B21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CC2AC1" w:rsidRPr="00BC3B21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ВЛ-</w:t>
      </w:r>
      <w:r w:rsidR="00CC2AC1">
        <w:rPr>
          <w:rFonts w:ascii="Times New Roman" w:eastAsia="Times New Roman" w:hAnsi="Times New Roman" w:cs="Times New Roman"/>
          <w:b/>
          <w:sz w:val="24"/>
          <w:szCs w:val="24"/>
        </w:rPr>
        <w:t>0,4кВ</w:t>
      </w:r>
      <w:r w:rsidR="00CC2AC1" w:rsidRPr="00BC3B2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C2AC1">
        <w:rPr>
          <w:rFonts w:ascii="Times New Roman" w:eastAsia="Times New Roman" w:hAnsi="Times New Roman" w:cs="Times New Roman"/>
          <w:b/>
          <w:sz w:val="24"/>
          <w:szCs w:val="24"/>
        </w:rPr>
        <w:t xml:space="preserve">от КТП Хщ </w:t>
      </w:r>
      <w:r w:rsidR="0030719C">
        <w:rPr>
          <w:rFonts w:ascii="Times New Roman" w:eastAsia="Times New Roman" w:hAnsi="Times New Roman" w:cs="Times New Roman"/>
          <w:b/>
          <w:sz w:val="24"/>
          <w:szCs w:val="24"/>
        </w:rPr>
        <w:t>803</w:t>
      </w:r>
      <w:r w:rsidR="00CC2AC1">
        <w:rPr>
          <w:rFonts w:ascii="Times New Roman" w:eastAsia="Times New Roman" w:hAnsi="Times New Roman" w:cs="Times New Roman"/>
          <w:b/>
          <w:sz w:val="24"/>
          <w:szCs w:val="24"/>
        </w:rPr>
        <w:t>/</w:t>
      </w:r>
      <w:r w:rsidR="0030719C">
        <w:rPr>
          <w:rFonts w:ascii="Times New Roman" w:eastAsia="Times New Roman" w:hAnsi="Times New Roman" w:cs="Times New Roman"/>
          <w:b/>
          <w:sz w:val="24"/>
          <w:szCs w:val="24"/>
        </w:rPr>
        <w:t>250</w:t>
      </w:r>
      <w:r w:rsidR="00CC2AC1">
        <w:rPr>
          <w:rFonts w:ascii="Times New Roman" w:eastAsia="Times New Roman" w:hAnsi="Times New Roman" w:cs="Times New Roman"/>
          <w:b/>
          <w:sz w:val="24"/>
          <w:szCs w:val="24"/>
        </w:rPr>
        <w:t xml:space="preserve"> кВА</w:t>
      </w:r>
      <w:r w:rsidR="00520D6F" w:rsidRPr="00BC3B21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A31F79">
        <w:rPr>
          <w:rFonts w:ascii="Times New Roman" w:eastAsia="Times New Roman" w:hAnsi="Times New Roman" w:cs="Times New Roman"/>
          <w:b/>
          <w:sz w:val="24"/>
          <w:szCs w:val="24"/>
        </w:rPr>
        <w:t>с</w:t>
      </w:r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="00CC2AC1">
        <w:rPr>
          <w:rFonts w:ascii="Times New Roman" w:eastAsia="Times New Roman" w:hAnsi="Times New Roman" w:cs="Times New Roman"/>
          <w:b/>
          <w:sz w:val="24"/>
          <w:szCs w:val="24"/>
        </w:rPr>
        <w:t>Хрящевка</w:t>
      </w:r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 xml:space="preserve"> Ставропольский район Самарская область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20</w:t>
      </w:r>
      <w:r w:rsidR="007A490B">
        <w:rPr>
          <w:rFonts w:ascii="Times New Roman" w:eastAsia="Times New Roman" w:hAnsi="Times New Roman" w:cs="Times New Roman"/>
          <w:sz w:val="24"/>
          <w:szCs w:val="24"/>
        </w:rPr>
        <w:t>2</w:t>
      </w:r>
      <w:r w:rsidR="008B7D5E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477711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 воздушные линии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1F18ED" w:rsidRDefault="00CF1459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4046D9">
        <w:rPr>
          <w:rFonts w:ascii="Times New Roman" w:eastAsia="Times New Roman" w:hAnsi="Times New Roman" w:cs="Times New Roman"/>
          <w:sz w:val="24"/>
          <w:szCs w:val="24"/>
        </w:rPr>
        <w:t>0,4</w:t>
      </w:r>
      <w:r w:rsidR="000A26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кВ;</w:t>
      </w:r>
    </w:p>
    <w:p w:rsidR="008715A4" w:rsidRPr="00F9331E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1B7D14">
        <w:rPr>
          <w:rFonts w:ascii="Times New Roman" w:eastAsia="Times New Roman" w:hAnsi="Times New Roman" w:cs="Times New Roman"/>
          <w:sz w:val="24"/>
          <w:szCs w:val="24"/>
        </w:rPr>
        <w:t>0,</w:t>
      </w:r>
      <w:r w:rsidR="0030719C">
        <w:rPr>
          <w:rFonts w:ascii="Times New Roman" w:eastAsia="Times New Roman" w:hAnsi="Times New Roman" w:cs="Times New Roman"/>
          <w:sz w:val="24"/>
          <w:szCs w:val="24"/>
        </w:rPr>
        <w:t>8</w:t>
      </w:r>
      <w:r w:rsidR="0072278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км;</w:t>
      </w:r>
    </w:p>
    <w:p w:rsidR="008715A4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марка провода — СИП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77711" w:rsidRPr="001F18ED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количество и марка силовых трансформаторов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</w:p>
    <w:p w:rsidR="0054026D" w:rsidRPr="001F18ED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EC4A2C">
        <w:rPr>
          <w:rFonts w:ascii="Times New Roman" w:eastAsia="Times New Roman" w:hAnsi="Times New Roman" w:cs="Times New Roman"/>
          <w:sz w:val="24"/>
          <w:szCs w:val="24"/>
        </w:rPr>
        <w:t>т</w:t>
      </w:r>
      <w:r w:rsidR="00CE5C1C">
        <w:rPr>
          <w:rFonts w:ascii="Times New Roman" w:eastAsia="Times New Roman" w:hAnsi="Times New Roman" w:cs="Times New Roman"/>
          <w:sz w:val="24"/>
          <w:szCs w:val="24"/>
        </w:rPr>
        <w:t xml:space="preserve">ь силовых </w:t>
      </w:r>
      <w:r w:rsidR="00CE5C1C" w:rsidRPr="00BC3B21">
        <w:rPr>
          <w:rFonts w:ascii="Times New Roman" w:eastAsia="Times New Roman" w:hAnsi="Times New Roman" w:cs="Times New Roman"/>
          <w:sz w:val="24"/>
          <w:szCs w:val="24"/>
        </w:rPr>
        <w:t xml:space="preserve">трансформаторов –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8715A4" w:rsidRPr="00CE0B69" w:rsidRDefault="007B0715" w:rsidP="002C3F2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2FD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0,006 </w:t>
      </w:r>
      <w:r w:rsidR="0083417B" w:rsidRPr="00F82FD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%</w:t>
      </w:r>
      <w:r w:rsidR="0083417B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суммарных показателей инвестиционной программы</w:t>
      </w:r>
    </w:p>
    <w:p w:rsidR="008715A4" w:rsidRPr="00BC3B21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</w:t>
      </w:r>
      <w:r w:rsidR="008E78B2" w:rsidRPr="001F18ED">
        <w:rPr>
          <w:rFonts w:ascii="Times New Roman" w:eastAsia="Times New Roman" w:hAnsi="Times New Roman" w:cs="Times New Roman"/>
          <w:sz w:val="24"/>
          <w:szCs w:val="24"/>
        </w:rPr>
        <w:t>реконструкции, модернизации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демонтажу) объектов электроэнергетики, включая их </w:t>
      </w:r>
      <w:r w:rsidR="008E78B2" w:rsidRPr="001F18ED">
        <w:rPr>
          <w:rFonts w:ascii="Times New Roman" w:eastAsia="Times New Roman" w:hAnsi="Times New Roman" w:cs="Times New Roman"/>
          <w:sz w:val="24"/>
          <w:szCs w:val="24"/>
        </w:rPr>
        <w:t>наименования, планируемые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сроки и объемы выполнения контрольных этапов реализации </w:t>
      </w:r>
      <w:r w:rsidR="008E78B2" w:rsidRPr="001F18ED">
        <w:rPr>
          <w:rFonts w:ascii="Times New Roman" w:eastAsia="Times New Roman" w:hAnsi="Times New Roman" w:cs="Times New Roman"/>
          <w:sz w:val="24"/>
          <w:szCs w:val="24"/>
        </w:rPr>
        <w:t>инвестиционных проектов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, объемы финансирования и освоения капитальных вложений, в том числе </w:t>
      </w:r>
      <w:r w:rsidR="008E78B2" w:rsidRPr="001F18ED">
        <w:rPr>
          <w:rFonts w:ascii="Times New Roman" w:eastAsia="Times New Roman" w:hAnsi="Times New Roman" w:cs="Times New Roman"/>
          <w:sz w:val="24"/>
          <w:szCs w:val="24"/>
        </w:rPr>
        <w:t>с распределением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на основные этапы работ, а также ввода основных средств с </w:t>
      </w:r>
      <w:r w:rsidR="008E78B2" w:rsidRPr="001F18ED">
        <w:rPr>
          <w:rFonts w:ascii="Times New Roman" w:eastAsia="Times New Roman" w:hAnsi="Times New Roman" w:cs="Times New Roman"/>
          <w:sz w:val="24"/>
          <w:szCs w:val="24"/>
        </w:rPr>
        <w:t>указанием отчётных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данных за предыдущий и текущий годы для уже реализуемых </w:t>
      </w:r>
      <w:r w:rsidRPr="00BC3B21">
        <w:rPr>
          <w:rFonts w:ascii="Times New Roman" w:eastAsia="Times New Roman" w:hAnsi="Times New Roman" w:cs="Times New Roman"/>
          <w:sz w:val="24"/>
          <w:szCs w:val="24"/>
        </w:rPr>
        <w:t>проектов</w:t>
      </w:r>
      <w:r w:rsidR="001F18ED" w:rsidRPr="00BC3B2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B0715" w:rsidRDefault="00520D6F" w:rsidP="007B071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C3B21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CC2AC1" w:rsidRPr="00BC3B21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ВЛ-</w:t>
      </w:r>
      <w:r w:rsidR="00CC2AC1">
        <w:rPr>
          <w:rFonts w:ascii="Times New Roman" w:eastAsia="Times New Roman" w:hAnsi="Times New Roman" w:cs="Times New Roman"/>
          <w:b/>
          <w:sz w:val="24"/>
          <w:szCs w:val="24"/>
        </w:rPr>
        <w:t>0,4кВ</w:t>
      </w:r>
      <w:r w:rsidR="00CC2AC1" w:rsidRPr="00BC3B2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C2AC1">
        <w:rPr>
          <w:rFonts w:ascii="Times New Roman" w:eastAsia="Times New Roman" w:hAnsi="Times New Roman" w:cs="Times New Roman"/>
          <w:b/>
          <w:sz w:val="24"/>
          <w:szCs w:val="24"/>
        </w:rPr>
        <w:t xml:space="preserve">от КТП Хщ </w:t>
      </w:r>
      <w:r w:rsidR="0030719C">
        <w:rPr>
          <w:rFonts w:ascii="Times New Roman" w:eastAsia="Times New Roman" w:hAnsi="Times New Roman" w:cs="Times New Roman"/>
          <w:b/>
          <w:sz w:val="24"/>
          <w:szCs w:val="24"/>
        </w:rPr>
        <w:t>803</w:t>
      </w:r>
      <w:r w:rsidR="00CC2AC1">
        <w:rPr>
          <w:rFonts w:ascii="Times New Roman" w:eastAsia="Times New Roman" w:hAnsi="Times New Roman" w:cs="Times New Roman"/>
          <w:b/>
          <w:sz w:val="24"/>
          <w:szCs w:val="24"/>
        </w:rPr>
        <w:t>/</w:t>
      </w:r>
      <w:r w:rsidR="0030719C">
        <w:rPr>
          <w:rFonts w:ascii="Times New Roman" w:eastAsia="Times New Roman" w:hAnsi="Times New Roman" w:cs="Times New Roman"/>
          <w:b/>
          <w:sz w:val="24"/>
          <w:szCs w:val="24"/>
        </w:rPr>
        <w:t>250</w:t>
      </w:r>
      <w:r w:rsidR="00CC2AC1">
        <w:rPr>
          <w:rFonts w:ascii="Times New Roman" w:eastAsia="Times New Roman" w:hAnsi="Times New Roman" w:cs="Times New Roman"/>
          <w:b/>
          <w:sz w:val="24"/>
          <w:szCs w:val="24"/>
        </w:rPr>
        <w:t xml:space="preserve"> кВА</w:t>
      </w:r>
      <w:r w:rsidRPr="00BC3B21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82FDC" w:rsidRPr="00BC3B21">
        <w:rPr>
          <w:rFonts w:ascii="Times New Roman" w:eastAsia="Times New Roman" w:hAnsi="Times New Roman" w:cs="Times New Roman"/>
          <w:sz w:val="24"/>
          <w:szCs w:val="24"/>
        </w:rPr>
        <w:t>предусматривает</w:t>
      </w:r>
      <w:r w:rsidR="00F82FD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="00F82FDC"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линий электропередачи в течение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 xml:space="preserve"> одного </w:t>
      </w:r>
      <w:r w:rsidR="00F82FDC" w:rsidRPr="001F18ED">
        <w:rPr>
          <w:rFonts w:ascii="Times New Roman" w:eastAsia="Times New Roman" w:hAnsi="Times New Roman" w:cs="Times New Roman"/>
          <w:sz w:val="24"/>
          <w:szCs w:val="24"/>
        </w:rPr>
        <w:t>года:</w:t>
      </w:r>
    </w:p>
    <w:p w:rsidR="008715A4" w:rsidRPr="001F18ED" w:rsidRDefault="007A490B" w:rsidP="00F82FDC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202</w:t>
      </w:r>
      <w:r w:rsidR="00C825F8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7B0715" w:rsidRPr="00F9331E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  <w:r w:rsidR="007B0715">
        <w:rPr>
          <w:rFonts w:ascii="Times New Roman" w:eastAsia="Times New Roman" w:hAnsi="Times New Roman" w:cs="Times New Roman"/>
          <w:b/>
          <w:sz w:val="24"/>
          <w:szCs w:val="24"/>
        </w:rPr>
        <w:t xml:space="preserve"> - реконструкция </w:t>
      </w:r>
      <w:r w:rsidR="001B7D14">
        <w:rPr>
          <w:rFonts w:ascii="Times New Roman" w:eastAsia="Times New Roman" w:hAnsi="Times New Roman" w:cs="Times New Roman"/>
          <w:b/>
          <w:sz w:val="24"/>
          <w:szCs w:val="24"/>
        </w:rPr>
        <w:t>0,</w:t>
      </w:r>
      <w:r w:rsidR="0030719C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="007B0715" w:rsidRPr="00BC3B2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7B0715" w:rsidRPr="00F9331E">
        <w:rPr>
          <w:rFonts w:ascii="Times New Roman" w:eastAsia="Times New Roman" w:hAnsi="Times New Roman" w:cs="Times New Roman"/>
          <w:b/>
          <w:sz w:val="24"/>
          <w:szCs w:val="24"/>
        </w:rPr>
        <w:t>км</w:t>
      </w:r>
      <w:r w:rsidR="007B0715">
        <w:rPr>
          <w:rFonts w:ascii="Times New Roman" w:eastAsia="Times New Roman" w:hAnsi="Times New Roman" w:cs="Times New Roman"/>
          <w:b/>
          <w:sz w:val="24"/>
          <w:szCs w:val="24"/>
        </w:rPr>
        <w:t xml:space="preserve"> линии, стоимость -</w:t>
      </w:r>
      <w:r w:rsidR="0072278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Отчетная информация о ходе реализации инвестиционного проекта (в </w:t>
      </w:r>
      <w:r w:rsidR="008E78B2" w:rsidRPr="001F18ED">
        <w:rPr>
          <w:rFonts w:ascii="Times New Roman" w:eastAsia="Times New Roman" w:hAnsi="Times New Roman" w:cs="Times New Roman"/>
          <w:sz w:val="24"/>
          <w:szCs w:val="24"/>
        </w:rPr>
        <w:t>отношении реализуемых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инвестиционных проектов), </w:t>
      </w:r>
      <w:bookmarkStart w:id="0" w:name="_GoBack"/>
      <w:bookmarkEnd w:id="0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том числе результаты закупок товаров, работ </w:t>
      </w:r>
      <w:r w:rsidR="008E78B2" w:rsidRPr="001F18ED">
        <w:rPr>
          <w:rFonts w:ascii="Times New Roman" w:eastAsia="Times New Roman" w:hAnsi="Times New Roman" w:cs="Times New Roman"/>
          <w:sz w:val="24"/>
          <w:szCs w:val="24"/>
        </w:rPr>
        <w:t>и услуг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7B0715" w:rsidRPr="00F9331E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7A490B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C825F8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A447AE" w:rsidRPr="00F9331E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F9331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F82FDC" w:rsidRPr="001F18ED" w:rsidRDefault="00F82FDC" w:rsidP="00F82FDC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F82FDC" w:rsidRPr="001F18ED" w:rsidRDefault="00F82FDC" w:rsidP="00F82F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F82FDC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8E78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по</w:t>
      </w:r>
      <w:r w:rsidR="008E78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F82FDC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- 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0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 w:rsidRPr="00AD0729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</w:t>
      </w:r>
      <w:r w:rsidR="00F82FDC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043D" w:rsidRDefault="0055043D" w:rsidP="00AA7678">
      <w:pPr>
        <w:spacing w:after="0" w:line="240" w:lineRule="auto"/>
      </w:pPr>
      <w:r>
        <w:separator/>
      </w:r>
    </w:p>
  </w:endnote>
  <w:endnote w:type="continuationSeparator" w:id="0">
    <w:p w:rsidR="0055043D" w:rsidRDefault="0055043D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FF1DF8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30719C">
          <w:rPr>
            <w:noProof/>
          </w:rPr>
          <w:t>2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043D" w:rsidRDefault="0055043D" w:rsidP="00AA7678">
      <w:pPr>
        <w:spacing w:after="0" w:line="240" w:lineRule="auto"/>
      </w:pPr>
      <w:r>
        <w:separator/>
      </w:r>
    </w:p>
  </w:footnote>
  <w:footnote w:type="continuationSeparator" w:id="0">
    <w:p w:rsidR="0055043D" w:rsidRDefault="0055043D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631"/>
    <w:rsid w:val="000768F4"/>
    <w:rsid w:val="000A265B"/>
    <w:rsid w:val="000B1B96"/>
    <w:rsid w:val="000B5F6C"/>
    <w:rsid w:val="000F4CD2"/>
    <w:rsid w:val="00140086"/>
    <w:rsid w:val="00144DF4"/>
    <w:rsid w:val="00147259"/>
    <w:rsid w:val="001927C3"/>
    <w:rsid w:val="001A63CF"/>
    <w:rsid w:val="001B6232"/>
    <w:rsid w:val="001B7D14"/>
    <w:rsid w:val="001F18ED"/>
    <w:rsid w:val="00280E34"/>
    <w:rsid w:val="00282833"/>
    <w:rsid w:val="002C3F25"/>
    <w:rsid w:val="002C6821"/>
    <w:rsid w:val="0030719C"/>
    <w:rsid w:val="00341D72"/>
    <w:rsid w:val="00345CCB"/>
    <w:rsid w:val="00377CAA"/>
    <w:rsid w:val="003B7666"/>
    <w:rsid w:val="004046D9"/>
    <w:rsid w:val="00462A22"/>
    <w:rsid w:val="00477711"/>
    <w:rsid w:val="00485327"/>
    <w:rsid w:val="004876A2"/>
    <w:rsid w:val="004B48F3"/>
    <w:rsid w:val="004D6E0E"/>
    <w:rsid w:val="004F68E6"/>
    <w:rsid w:val="00520D6F"/>
    <w:rsid w:val="0053366F"/>
    <w:rsid w:val="0054026D"/>
    <w:rsid w:val="005413E9"/>
    <w:rsid w:val="00542E6A"/>
    <w:rsid w:val="0055043D"/>
    <w:rsid w:val="0055353A"/>
    <w:rsid w:val="005E5AB7"/>
    <w:rsid w:val="00606711"/>
    <w:rsid w:val="00652BDF"/>
    <w:rsid w:val="006A2CFB"/>
    <w:rsid w:val="006B795B"/>
    <w:rsid w:val="0072278D"/>
    <w:rsid w:val="0073564D"/>
    <w:rsid w:val="00767051"/>
    <w:rsid w:val="00795C64"/>
    <w:rsid w:val="007A490B"/>
    <w:rsid w:val="007B0715"/>
    <w:rsid w:val="007C49C9"/>
    <w:rsid w:val="007E0B16"/>
    <w:rsid w:val="007F4996"/>
    <w:rsid w:val="008160E1"/>
    <w:rsid w:val="008228B2"/>
    <w:rsid w:val="0083417B"/>
    <w:rsid w:val="00875A75"/>
    <w:rsid w:val="008B7D5E"/>
    <w:rsid w:val="008C5060"/>
    <w:rsid w:val="008C7A90"/>
    <w:rsid w:val="008E78B2"/>
    <w:rsid w:val="008F7028"/>
    <w:rsid w:val="00903D86"/>
    <w:rsid w:val="0091420C"/>
    <w:rsid w:val="009257D5"/>
    <w:rsid w:val="0092683B"/>
    <w:rsid w:val="00951AAC"/>
    <w:rsid w:val="00952E9F"/>
    <w:rsid w:val="009707F7"/>
    <w:rsid w:val="00977B6D"/>
    <w:rsid w:val="009A2918"/>
    <w:rsid w:val="009A7926"/>
    <w:rsid w:val="009D5304"/>
    <w:rsid w:val="00A30BB7"/>
    <w:rsid w:val="00A31F79"/>
    <w:rsid w:val="00A32AEB"/>
    <w:rsid w:val="00A447AE"/>
    <w:rsid w:val="00A64E14"/>
    <w:rsid w:val="00A85C37"/>
    <w:rsid w:val="00A96196"/>
    <w:rsid w:val="00AA7678"/>
    <w:rsid w:val="00AB01C7"/>
    <w:rsid w:val="00AD0729"/>
    <w:rsid w:val="00AE4760"/>
    <w:rsid w:val="00B12268"/>
    <w:rsid w:val="00B23AAB"/>
    <w:rsid w:val="00B552A0"/>
    <w:rsid w:val="00B64F5F"/>
    <w:rsid w:val="00B7186F"/>
    <w:rsid w:val="00B90FB0"/>
    <w:rsid w:val="00B95C5A"/>
    <w:rsid w:val="00BC3B21"/>
    <w:rsid w:val="00BD6394"/>
    <w:rsid w:val="00BF261A"/>
    <w:rsid w:val="00C32FD9"/>
    <w:rsid w:val="00C33517"/>
    <w:rsid w:val="00C356C7"/>
    <w:rsid w:val="00C77C21"/>
    <w:rsid w:val="00C825F8"/>
    <w:rsid w:val="00CC2AC1"/>
    <w:rsid w:val="00CC6766"/>
    <w:rsid w:val="00CD28D5"/>
    <w:rsid w:val="00CE0B69"/>
    <w:rsid w:val="00CE5C1C"/>
    <w:rsid w:val="00CF1459"/>
    <w:rsid w:val="00CF7567"/>
    <w:rsid w:val="00D6309B"/>
    <w:rsid w:val="00DA3071"/>
    <w:rsid w:val="00DB62F3"/>
    <w:rsid w:val="00DD38AA"/>
    <w:rsid w:val="00E01A43"/>
    <w:rsid w:val="00E16CE3"/>
    <w:rsid w:val="00E60264"/>
    <w:rsid w:val="00E93691"/>
    <w:rsid w:val="00EC1F8F"/>
    <w:rsid w:val="00EC4A2C"/>
    <w:rsid w:val="00EE1608"/>
    <w:rsid w:val="00F02812"/>
    <w:rsid w:val="00F37CA9"/>
    <w:rsid w:val="00F609D2"/>
    <w:rsid w:val="00F74631"/>
    <w:rsid w:val="00F810CC"/>
    <w:rsid w:val="00F82FDC"/>
    <w:rsid w:val="00F9331E"/>
    <w:rsid w:val="00FB2181"/>
    <w:rsid w:val="00FB7B60"/>
    <w:rsid w:val="00FF1D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A909BD-2832-4293-B409-E7A5A9718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1080</Words>
  <Characters>6162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Сорокотяга Гюзель</cp:lastModifiedBy>
  <cp:revision>2</cp:revision>
  <cp:lastPrinted>2021-01-12T05:54:00Z</cp:lastPrinted>
  <dcterms:created xsi:type="dcterms:W3CDTF">2021-01-12T11:48:00Z</dcterms:created>
  <dcterms:modified xsi:type="dcterms:W3CDTF">2021-01-12T11:48:00Z</dcterms:modified>
</cp:coreProperties>
</file>